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8C7" w:rsidRDefault="006818C7" w:rsidP="00BC260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</w:p>
    <w:p w:rsidR="006818C7" w:rsidRDefault="006818C7" w:rsidP="00BC260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</w:p>
    <w:p w:rsidR="006818C7" w:rsidRDefault="006818C7" w:rsidP="00BC260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903C23">
        <w:rPr>
          <w:rFonts w:ascii="Times New Roman" w:hAnsi="Times New Roman"/>
          <w:b/>
          <w:color w:val="000000"/>
          <w:sz w:val="24"/>
          <w:szCs w:val="24"/>
          <w:lang w:eastAsia="cs-CZ"/>
        </w:rPr>
        <w:t>Okruhy k</w:t>
      </w:r>
      <w:r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 závěrečné zkoušce  </w:t>
      </w:r>
      <w:r w:rsidR="003C142F">
        <w:rPr>
          <w:rFonts w:ascii="Times New Roman" w:hAnsi="Times New Roman"/>
          <w:b/>
          <w:color w:val="000000"/>
          <w:sz w:val="24"/>
          <w:szCs w:val="24"/>
          <w:lang w:eastAsia="cs-CZ"/>
        </w:rPr>
        <w:t>201</w:t>
      </w:r>
      <w:r w:rsidR="00C50FD4">
        <w:rPr>
          <w:rFonts w:ascii="Times New Roman" w:hAnsi="Times New Roman"/>
          <w:b/>
          <w:color w:val="000000"/>
          <w:sz w:val="24"/>
          <w:szCs w:val="24"/>
          <w:lang w:eastAsia="cs-CZ"/>
        </w:rPr>
        <w:t>9</w:t>
      </w:r>
      <w:r w:rsidR="003C142F">
        <w:rPr>
          <w:rFonts w:ascii="Times New Roman" w:hAnsi="Times New Roman"/>
          <w:b/>
          <w:color w:val="000000"/>
          <w:sz w:val="24"/>
          <w:szCs w:val="24"/>
          <w:lang w:eastAsia="cs-CZ"/>
        </w:rPr>
        <w:t>-20</w:t>
      </w:r>
      <w:r w:rsidR="00C50FD4">
        <w:rPr>
          <w:rFonts w:ascii="Times New Roman" w:hAnsi="Times New Roman"/>
          <w:b/>
          <w:color w:val="000000"/>
          <w:sz w:val="24"/>
          <w:szCs w:val="24"/>
          <w:lang w:eastAsia="cs-CZ"/>
        </w:rPr>
        <w:t>20</w:t>
      </w:r>
      <w:r w:rsidR="00AA72C1"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                                        Obor:</w:t>
      </w:r>
      <w:r w:rsidRPr="00903C23"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 </w:t>
      </w:r>
      <w:r w:rsidRPr="00783F8F">
        <w:rPr>
          <w:rFonts w:ascii="Times New Roman" w:hAnsi="Times New Roman"/>
          <w:b/>
          <w:color w:val="000000"/>
          <w:sz w:val="24"/>
          <w:szCs w:val="24"/>
          <w:lang w:eastAsia="cs-CZ"/>
        </w:rPr>
        <w:t>36-67-H/01</w:t>
      </w:r>
      <w:r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 Zedník</w:t>
      </w:r>
    </w:p>
    <w:p w:rsidR="006818C7" w:rsidRDefault="006818C7" w:rsidP="00BC260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bookmarkStart w:id="0" w:name="_GoBack"/>
      <w:bookmarkEnd w:id="0"/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ZÁKLADY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Hloubky založení, druhy základů, materiál, způsob provedení. Dodatečné úpravy základů.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HYDROIZOLACE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 xml:space="preserve">Základní druhy izolací, účel, materiál, způsoby provedení. 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Dodatečné hydroizolace – účel, druhy, materiál, způsob použití.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 xml:space="preserve">ZDIVO 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Druhy materiálu, velikost, způsob a účel použití.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VAZBY ZDIVA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Druhy vazeb dle velikosti cihel, vazby různých šířek zdiva, křížení, rohy, připojení, pilíře.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SVISLÉ NOSNÉ KONSTRUKCE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Účel, druhy, materiál.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SVISLÉ NENOSNÉ KONSTRUKCE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Účel, požadavky, druhy, způsob výstavby, příklady z praxe.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SCHODIŠTĚ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Funkce, názvosloví, základní rozdělení, další druhy, materiál, technologie výstavby, výpočet počtu a velikosti stupňů.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STROPY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Druhy, materiál, příklady použití.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PŘEVISLÉ KONSTRUKCE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Druhy, účel, příklady.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KLENBY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Historie, druhy, posouzení účelu, poruchy kleneb a způsob opravy.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OTVORY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Druhy, základní názvosloví, výplně otvorů. Postup práce při vybourání otvorů. Postup práce při osazení výplní otvorů.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KROVY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Druhy krovů, názvosloví.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STŘECHY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Druhy střech, krytina, oplechování, odvodnění.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KOMÍNY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Funkce, druhy, postup práce, bezpečnostní předpisy, názvosloví. Postup práce zdění komínů.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MINERÁLNÍ POJIVA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Druhy, význam, použití.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BETON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Výroba, druhy betonu, složení betonu, druhy přísad a příměsí, doprava betonu.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BEDNĚNÍ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Druhy a způsoby použití.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LEHKÉ BETONY</w:t>
      </w:r>
    </w:p>
    <w:p w:rsidR="006818C7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Druhy, vlastnosti, použití, příklady z praxe.</w:t>
      </w:r>
    </w:p>
    <w:p w:rsidR="006818C7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</w:p>
    <w:p w:rsidR="006818C7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BETONOVÉ KONSTRUKCE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Druhy betonových konstrukcí, použití na stavbě, význam, způsob provádění.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OCELOVÁ VÝZTUŽ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Druhy a použití.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ŽELEZOBETONOVÉ KONSTRUKCE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Použití na stavbě, účel, postup práce.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PREFEBRIKACE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Význam, modulové řady.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OMÍTKY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Rozdělení a druhy omítek, použití, postup provádění.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OBKLADY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Druhy obkladových materiálů, rozměry, pomůcky a nářadí. Postup práce při obkládání stěny. Akustika.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DLAŽBY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Druhy, rozměry. Postup práce při provádění dlažby, příprava podkladu.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ZATEPLENÍ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Účel, druhy tepelných izolací, způsob použití, zateplovací systémy.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DILATACE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Umístění, účel, druhy, způsob provedení.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MATERIÁLY NA STAVBĚ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 xml:space="preserve">Dřevo – vlastnosti, základní rozdělení, příklady použití. 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Keramické výrobky – použití na stavbě, druhy.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Skleněné výrobky ve stavebnictví – druhy, použití.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Kámen ve stavebnictví – druhy, opracování, použití.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TECHNICKÁ ZAŘÍZENÍ BUDOV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Účel instalací, druhy, popis.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PROJEKTOVÁ DOKUMENTACE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 xml:space="preserve">Porozumění všem základním výkresům projektové dokumentace. </w:t>
      </w:r>
    </w:p>
    <w:p w:rsidR="006818C7" w:rsidRPr="00783F8F" w:rsidRDefault="006818C7" w:rsidP="00783F8F">
      <w:pPr>
        <w:rPr>
          <w:rFonts w:ascii="Times New Roman" w:hAnsi="Times New Roman"/>
          <w:sz w:val="24"/>
          <w:szCs w:val="24"/>
        </w:rPr>
      </w:pPr>
    </w:p>
    <w:p w:rsidR="006818C7" w:rsidRPr="00783F8F" w:rsidRDefault="006818C7" w:rsidP="00BC260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</w:p>
    <w:p w:rsidR="006818C7" w:rsidRPr="00783F8F" w:rsidRDefault="006818C7" w:rsidP="00BC260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</w:p>
    <w:p w:rsidR="006818C7" w:rsidRPr="00783F8F" w:rsidRDefault="006818C7" w:rsidP="00BC260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</w:p>
    <w:sectPr w:rsidR="006818C7" w:rsidRPr="00783F8F" w:rsidSect="0085689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682" w:rsidRDefault="00190682" w:rsidP="00903C23">
      <w:pPr>
        <w:spacing w:after="0" w:line="240" w:lineRule="auto"/>
      </w:pPr>
      <w:r>
        <w:separator/>
      </w:r>
    </w:p>
  </w:endnote>
  <w:endnote w:type="continuationSeparator" w:id="0">
    <w:p w:rsidR="00190682" w:rsidRDefault="00190682" w:rsidP="0090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682" w:rsidRDefault="00190682" w:rsidP="00903C23">
      <w:pPr>
        <w:spacing w:after="0" w:line="240" w:lineRule="auto"/>
      </w:pPr>
      <w:r>
        <w:separator/>
      </w:r>
    </w:p>
  </w:footnote>
  <w:footnote w:type="continuationSeparator" w:id="0">
    <w:p w:rsidR="00190682" w:rsidRDefault="00190682" w:rsidP="00903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8C7" w:rsidRPr="00903C23" w:rsidRDefault="006818C7" w:rsidP="00903C23">
    <w:pPr>
      <w:pStyle w:val="Zhlav"/>
      <w:jc w:val="center"/>
      <w:rPr>
        <w:rFonts w:ascii="Times New Roman" w:hAnsi="Times New Roman"/>
        <w:b/>
      </w:rPr>
    </w:pPr>
    <w:r w:rsidRPr="00903C23">
      <w:rPr>
        <w:rFonts w:ascii="Times New Roman" w:hAnsi="Times New Roman"/>
        <w:b/>
      </w:rPr>
      <w:t>Střední škola strojní, stavební a dopravní,</w:t>
    </w:r>
  </w:p>
  <w:p w:rsidR="006818C7" w:rsidRPr="00903C23" w:rsidRDefault="006818C7" w:rsidP="00903C23">
    <w:pPr>
      <w:pStyle w:val="Zhlav"/>
      <w:jc w:val="center"/>
      <w:rPr>
        <w:rFonts w:ascii="Times New Roman" w:hAnsi="Times New Roman"/>
        <w:b/>
      </w:rPr>
    </w:pPr>
    <w:r w:rsidRPr="00903C23">
      <w:rPr>
        <w:rFonts w:ascii="Times New Roman" w:hAnsi="Times New Roman"/>
        <w:b/>
      </w:rPr>
      <w:t>Liberec II, Truhlářská 360/3, příspěvková organizace</w:t>
    </w:r>
  </w:p>
  <w:p w:rsidR="006818C7" w:rsidRPr="00903C23" w:rsidRDefault="006818C7" w:rsidP="00903C23">
    <w:pPr>
      <w:pStyle w:val="Zhlav"/>
      <w:jc w:val="center"/>
      <w:rPr>
        <w:rFonts w:ascii="Times New Roman" w:hAnsi="Times New Roman"/>
        <w:b/>
      </w:rPr>
    </w:pPr>
    <w:r w:rsidRPr="00903C23">
      <w:rPr>
        <w:rFonts w:ascii="Times New Roman" w:hAnsi="Times New Roman"/>
        <w:b/>
      </w:rPr>
      <w:t>Truhlářská 360/3, 460 01 Liberec 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E120F"/>
    <w:multiLevelType w:val="hybridMultilevel"/>
    <w:tmpl w:val="AE2EB56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7CA70E0"/>
    <w:multiLevelType w:val="hybridMultilevel"/>
    <w:tmpl w:val="5AB68B9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55"/>
    <w:rsid w:val="0006718A"/>
    <w:rsid w:val="0007077E"/>
    <w:rsid w:val="000972B2"/>
    <w:rsid w:val="001577DE"/>
    <w:rsid w:val="00190682"/>
    <w:rsid w:val="00212F0F"/>
    <w:rsid w:val="002776B2"/>
    <w:rsid w:val="003C142F"/>
    <w:rsid w:val="006239CF"/>
    <w:rsid w:val="006818C7"/>
    <w:rsid w:val="00783F8F"/>
    <w:rsid w:val="00831B67"/>
    <w:rsid w:val="00856898"/>
    <w:rsid w:val="00903C23"/>
    <w:rsid w:val="00940173"/>
    <w:rsid w:val="00981AE9"/>
    <w:rsid w:val="009F3380"/>
    <w:rsid w:val="00A610CD"/>
    <w:rsid w:val="00AA72C1"/>
    <w:rsid w:val="00AE7BA6"/>
    <w:rsid w:val="00B06796"/>
    <w:rsid w:val="00B35D40"/>
    <w:rsid w:val="00B75DD3"/>
    <w:rsid w:val="00B85075"/>
    <w:rsid w:val="00B858C1"/>
    <w:rsid w:val="00BB2955"/>
    <w:rsid w:val="00BC2605"/>
    <w:rsid w:val="00C50FD4"/>
    <w:rsid w:val="00CC460F"/>
    <w:rsid w:val="00EB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6898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BB295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90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03C23"/>
    <w:rPr>
      <w:rFonts w:cs="Times New Roman"/>
    </w:rPr>
  </w:style>
  <w:style w:type="paragraph" w:styleId="Zpat">
    <w:name w:val="footer"/>
    <w:basedOn w:val="Normln"/>
    <w:link w:val="ZpatChar"/>
    <w:uiPriority w:val="99"/>
    <w:rsid w:val="0090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903C2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6898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BB295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90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03C23"/>
    <w:rPr>
      <w:rFonts w:cs="Times New Roman"/>
    </w:rPr>
  </w:style>
  <w:style w:type="paragraph" w:styleId="Zpat">
    <w:name w:val="footer"/>
    <w:basedOn w:val="Normln"/>
    <w:link w:val="ZpatChar"/>
    <w:uiPriority w:val="99"/>
    <w:rsid w:val="0090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903C2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zitovabla</cp:lastModifiedBy>
  <cp:revision>3</cp:revision>
  <dcterms:created xsi:type="dcterms:W3CDTF">2019-09-25T12:44:00Z</dcterms:created>
  <dcterms:modified xsi:type="dcterms:W3CDTF">2019-09-25T12:44:00Z</dcterms:modified>
</cp:coreProperties>
</file>