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03C23">
        <w:rPr>
          <w:rFonts w:ascii="Times New Roman" w:hAnsi="Times New Roman"/>
          <w:b/>
          <w:color w:val="000000"/>
          <w:sz w:val="24"/>
          <w:szCs w:val="24"/>
          <w:lang w:eastAsia="cs-CZ"/>
        </w:rPr>
        <w:t>Okruhy k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 závěrečné zkoušce  </w:t>
      </w:r>
      <w:r w:rsidR="003C142F">
        <w:rPr>
          <w:rFonts w:ascii="Times New Roman" w:hAnsi="Times New Roman"/>
          <w:b/>
          <w:color w:val="000000"/>
          <w:sz w:val="24"/>
          <w:szCs w:val="24"/>
          <w:lang w:eastAsia="cs-CZ"/>
        </w:rPr>
        <w:t>201</w:t>
      </w:r>
      <w:r w:rsidR="00C50FD4">
        <w:rPr>
          <w:rFonts w:ascii="Times New Roman" w:hAnsi="Times New Roman"/>
          <w:b/>
          <w:color w:val="000000"/>
          <w:sz w:val="24"/>
          <w:szCs w:val="24"/>
          <w:lang w:eastAsia="cs-CZ"/>
        </w:rPr>
        <w:t>9</w:t>
      </w:r>
      <w:r w:rsidR="003C142F">
        <w:rPr>
          <w:rFonts w:ascii="Times New Roman" w:hAnsi="Times New Roman"/>
          <w:b/>
          <w:color w:val="000000"/>
          <w:sz w:val="24"/>
          <w:szCs w:val="24"/>
          <w:lang w:eastAsia="cs-CZ"/>
        </w:rPr>
        <w:t>-20</w:t>
      </w:r>
      <w:r w:rsidR="00C50FD4">
        <w:rPr>
          <w:rFonts w:ascii="Times New Roman" w:hAnsi="Times New Roman"/>
          <w:b/>
          <w:color w:val="000000"/>
          <w:sz w:val="24"/>
          <w:szCs w:val="24"/>
          <w:lang w:eastAsia="cs-CZ"/>
        </w:rPr>
        <w:t>20</w:t>
      </w:r>
      <w:r w:rsidR="00AA72C1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               Obor:</w:t>
      </w:r>
      <w:r w:rsidRPr="00903C23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783F8F">
        <w:rPr>
          <w:rFonts w:ascii="Times New Roman" w:hAnsi="Times New Roman"/>
          <w:b/>
          <w:color w:val="000000"/>
          <w:sz w:val="24"/>
          <w:szCs w:val="24"/>
          <w:lang w:eastAsia="cs-CZ"/>
        </w:rPr>
        <w:t>36-67-H/01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Zedník</w:t>
      </w: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ZÁKLADY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Hloubky založení, druhy základů, materiál, způsob provedení. Dodatečné úpravy základů.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HYDROIZOLACE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Základní druhy izolací, účel, materiál, způsoby provedení.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Dodatečné hydroizolace – účel, druhy, materiál, způsob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 xml:space="preserve">ZDIVO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materiálu, velikost, způsob a účel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VAZBY ZDIVA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vazeb dle velikosti cihel, vazby různých šířek zdiva, křížení, rohy, připojení, pilíře.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SVISLÉ NOSNÉ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druhy, materiál.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SVISLÉ NENOSNÉ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požadavky, druhy, způsob výstavby, příklady z praxe.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SCHODIŠTĚ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Funkce, názvosloví, základní rozdělení, další druhy, materiál, technologie výstavby, výpočet počtu a velikosti stupňů.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STROPY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materiál, příklady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PŘEVISLÉ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účel, příklady.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KLENBY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Historie, druhy, posouzení účelu, poruchy kleneb a způsob opravy.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OTVORY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základní názvosloví, výplně otvorů. Postup práce při vybourání otvorů. Postup práce při osazení výplní otvorů.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KROVY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krovů, názvosloví.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STŘECHY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střech, krytina, oplechování, odvodnění.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KOMÍNY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Funkce, druhy, postup práce, bezpečnostní předpisy, názvosloví. Postup práce zdění komínů.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MINERÁLNÍ POJIVA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význam,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BETON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Výroba, druhy betonu, složení betonu, druhy přísad a příměsí, doprava betonu.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BEDNĚNÍ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a způsoby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LEHKÉ BETONY</w:t>
      </w: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vlastnosti, použití, příklady z praxe.</w:t>
      </w: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BETONOVÉ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betonových konstrukcí, použití na stavbě, význam, způsob provádění.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OCELOVÁ VÝZTUŽ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a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ŽELEZOBETONOVÉ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Použití na stavbě, účel, postup práce.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PREFEBRIKACE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Význam, modulové řady.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OMÍTKY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Rozdělení a druhy omítek, použití, postup provádění.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OBKLADY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obkladových materiálů, rozměry, pomůcky a nářadí. Postup práce při obkládání stěny. Akustika.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DLAŽBY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rozměry. Postup práce při provádění dlažby, příprava podkladu.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ZATEPLENÍ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druhy tepelných izolací, způsob použití, zateplovací systémy.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DILATACE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Umístění, účel, druhy, způsob provedení.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MATERIÁLY NA STAVBĚ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Dřevo – vlastnosti, základní rozdělení, příklady použití.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Keramické výrobky – použití na stavbě, druhy.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Skleněné výrobky ve stavebnictví – druhy, použití.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Kámen ve stavebnictví – druhy, opracování,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TECHNICKÁ ZAŘÍZENÍ BUDOV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 instalací, druhy, popis.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PROJEKTOVÁ DOKUMENTACE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Porozumění všem základním výkresům projektové dokumentace. </w:t>
      </w:r>
    </w:p>
    <w:p w:rsidR="006818C7" w:rsidRPr="00783F8F" w:rsidRDefault="006818C7" w:rsidP="00783F8F">
      <w:pPr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sectPr w:rsidR="006818C7" w:rsidRPr="00783F8F" w:rsidSect="008568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82" w:rsidRDefault="00190682" w:rsidP="00903C23">
      <w:pPr>
        <w:spacing w:after="0" w:line="240" w:lineRule="auto"/>
      </w:pPr>
      <w:r>
        <w:separator/>
      </w:r>
    </w:p>
  </w:endnote>
  <w:endnote w:type="continuationSeparator" w:id="0">
    <w:p w:rsidR="00190682" w:rsidRDefault="00190682" w:rsidP="0090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82" w:rsidRDefault="00190682" w:rsidP="00903C23">
      <w:pPr>
        <w:spacing w:after="0" w:line="240" w:lineRule="auto"/>
      </w:pPr>
      <w:r>
        <w:separator/>
      </w:r>
    </w:p>
  </w:footnote>
  <w:footnote w:type="continuationSeparator" w:id="0">
    <w:p w:rsidR="00190682" w:rsidRDefault="00190682" w:rsidP="0090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Střední škola strojní, stavební a dopravní,</w:t>
    </w:r>
  </w:p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Liberec II, Truhlářská 360/3, příspěvková organizace</w:t>
    </w:r>
  </w:p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Truhlářská 360/3, 460 01 Liberec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20F"/>
    <w:multiLevelType w:val="hybridMultilevel"/>
    <w:tmpl w:val="AE2E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A70E0"/>
    <w:multiLevelType w:val="hybridMultilevel"/>
    <w:tmpl w:val="5AB6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55"/>
    <w:rsid w:val="0006718A"/>
    <w:rsid w:val="0007077E"/>
    <w:rsid w:val="000972B2"/>
    <w:rsid w:val="001577DE"/>
    <w:rsid w:val="00190682"/>
    <w:rsid w:val="00212F0F"/>
    <w:rsid w:val="002776B2"/>
    <w:rsid w:val="003C142F"/>
    <w:rsid w:val="006239CF"/>
    <w:rsid w:val="006818C7"/>
    <w:rsid w:val="00783F8F"/>
    <w:rsid w:val="00831B67"/>
    <w:rsid w:val="00856898"/>
    <w:rsid w:val="00903C23"/>
    <w:rsid w:val="00940173"/>
    <w:rsid w:val="00981AE9"/>
    <w:rsid w:val="009F3380"/>
    <w:rsid w:val="00A610CD"/>
    <w:rsid w:val="00AA72C1"/>
    <w:rsid w:val="00AE7BA6"/>
    <w:rsid w:val="00B06796"/>
    <w:rsid w:val="00B35D40"/>
    <w:rsid w:val="00B75DD3"/>
    <w:rsid w:val="00B85075"/>
    <w:rsid w:val="00B858C1"/>
    <w:rsid w:val="00BB2955"/>
    <w:rsid w:val="00BC2605"/>
    <w:rsid w:val="00C50FD4"/>
    <w:rsid w:val="00CC460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9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3C23"/>
    <w:rPr>
      <w:rFonts w:cs="Times New Roman"/>
    </w:rPr>
  </w:style>
  <w:style w:type="paragraph" w:styleId="Zpat">
    <w:name w:val="footer"/>
    <w:basedOn w:val="Normln"/>
    <w:link w:val="Zpat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3C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9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3C23"/>
    <w:rPr>
      <w:rFonts w:cs="Times New Roman"/>
    </w:rPr>
  </w:style>
  <w:style w:type="paragraph" w:styleId="Zpat">
    <w:name w:val="footer"/>
    <w:basedOn w:val="Normln"/>
    <w:link w:val="Zpat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3C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zitovabla</cp:lastModifiedBy>
  <cp:revision>3</cp:revision>
  <dcterms:created xsi:type="dcterms:W3CDTF">2019-09-25T12:44:00Z</dcterms:created>
  <dcterms:modified xsi:type="dcterms:W3CDTF">2019-09-25T12:44:00Z</dcterms:modified>
</cp:coreProperties>
</file>